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717" w:rsidRPr="00E50717" w:rsidRDefault="00E50717" w:rsidP="00E50717">
      <w:pPr>
        <w:shd w:val="clear" w:color="auto" w:fill="FFFFFF"/>
        <w:bidi w:val="0"/>
        <w:spacing w:before="100" w:beforeAutospacing="1" w:after="100" w:afterAutospacing="1" w:line="240" w:lineRule="auto"/>
        <w:jc w:val="right"/>
        <w:outlineLvl w:val="1"/>
        <w:rPr>
          <w:rFonts w:ascii="PelakFN" w:eastAsia="Times New Roman" w:hAnsi="PelakFN" w:cs="Times New Roman"/>
          <w:color w:val="181818"/>
          <w:sz w:val="36"/>
          <w:szCs w:val="36"/>
        </w:rPr>
      </w:pPr>
      <w:r w:rsidRPr="00E50717">
        <w:rPr>
          <w:rFonts w:ascii="PelakFN" w:eastAsia="Times New Roman" w:hAnsi="PelakFN" w:cs="Times New Roman"/>
          <w:color w:val="181818"/>
          <w:sz w:val="36"/>
          <w:szCs w:val="36"/>
          <w:rtl/>
        </w:rPr>
        <w:t>مراقبت های لازم بعد از عمل</w:t>
      </w:r>
      <w:r w:rsidRPr="00E50717">
        <w:rPr>
          <w:rFonts w:ascii="PelakFN" w:eastAsia="Times New Roman" w:hAnsi="PelakFN" w:cs="Times New Roman"/>
          <w:color w:val="181818"/>
          <w:sz w:val="36"/>
          <w:szCs w:val="36"/>
        </w:rPr>
        <w:t xml:space="preserve"> </w:t>
      </w:r>
      <w:proofErr w:type="spellStart"/>
      <w:r w:rsidRPr="00E50717">
        <w:rPr>
          <w:rFonts w:ascii="PelakFN" w:eastAsia="Times New Roman" w:hAnsi="PelakFN" w:cs="Times New Roman"/>
          <w:color w:val="181818"/>
          <w:sz w:val="36"/>
          <w:szCs w:val="36"/>
        </w:rPr>
        <w:t>tul</w:t>
      </w:r>
      <w:proofErr w:type="spellEnd"/>
    </w:p>
    <w:p w:rsidR="00E50717" w:rsidRPr="00E50717" w:rsidRDefault="00E50717" w:rsidP="00E50717">
      <w:pPr>
        <w:numPr>
          <w:ilvl w:val="0"/>
          <w:numId w:val="1"/>
        </w:numPr>
        <w:bidi w:val="0"/>
        <w:spacing w:after="0" w:line="240" w:lineRule="auto"/>
        <w:jc w:val="right"/>
        <w:textAlignment w:val="baseline"/>
        <w:rPr>
          <w:rFonts w:ascii="PelakFN" w:eastAsia="Times New Roman" w:hAnsi="PelakFN" w:cs="Times New Roman"/>
          <w:color w:val="181818"/>
          <w:sz w:val="26"/>
          <w:szCs w:val="26"/>
        </w:rPr>
      </w:pPr>
      <w:r w:rsidRPr="00E50717">
        <w:rPr>
          <w:rFonts w:ascii="PelakFN" w:eastAsia="Times New Roman" w:hAnsi="PelakFN" w:cs="Times New Roman"/>
          <w:color w:val="181818"/>
          <w:sz w:val="26"/>
          <w:szCs w:val="26"/>
          <w:rtl/>
        </w:rPr>
        <w:t>مصرف ۶ تا ۸ لیوان آب در منزل</w:t>
      </w:r>
    </w:p>
    <w:p w:rsidR="00E50717" w:rsidRPr="00E50717" w:rsidRDefault="00E50717" w:rsidP="00E50717">
      <w:pPr>
        <w:numPr>
          <w:ilvl w:val="0"/>
          <w:numId w:val="1"/>
        </w:numPr>
        <w:bidi w:val="0"/>
        <w:spacing w:after="0" w:line="240" w:lineRule="auto"/>
        <w:jc w:val="right"/>
        <w:textAlignment w:val="baseline"/>
        <w:rPr>
          <w:rFonts w:ascii="PelakFN" w:eastAsia="Times New Roman" w:hAnsi="PelakFN" w:cs="Times New Roman"/>
          <w:color w:val="181818"/>
          <w:sz w:val="26"/>
          <w:szCs w:val="26"/>
        </w:rPr>
      </w:pPr>
      <w:r w:rsidRPr="00E50717">
        <w:rPr>
          <w:rFonts w:ascii="PelakFN" w:eastAsia="Times New Roman" w:hAnsi="PelakFN" w:cs="Times New Roman"/>
          <w:color w:val="181818"/>
          <w:sz w:val="26"/>
          <w:szCs w:val="26"/>
          <w:rtl/>
        </w:rPr>
        <w:t>هرگز ادرار خود را نگه ندارید و در طول شبانه روز مرتب ادرار داشته باشید</w:t>
      </w:r>
      <w:r w:rsidRPr="00E50717">
        <w:rPr>
          <w:rFonts w:ascii="PelakFN" w:eastAsia="Times New Roman" w:hAnsi="PelakFN" w:cs="Times New Roman"/>
          <w:color w:val="181818"/>
          <w:sz w:val="26"/>
          <w:szCs w:val="26"/>
        </w:rPr>
        <w:t>.</w:t>
      </w:r>
    </w:p>
    <w:p w:rsidR="00E50717" w:rsidRPr="00E50717" w:rsidRDefault="00E50717" w:rsidP="00E50717">
      <w:pPr>
        <w:numPr>
          <w:ilvl w:val="0"/>
          <w:numId w:val="1"/>
        </w:numPr>
        <w:bidi w:val="0"/>
        <w:spacing w:after="0" w:line="240" w:lineRule="auto"/>
        <w:jc w:val="right"/>
        <w:textAlignment w:val="baseline"/>
        <w:rPr>
          <w:rFonts w:ascii="PelakFN" w:eastAsia="Times New Roman" w:hAnsi="PelakFN" w:cs="Times New Roman"/>
          <w:color w:val="181818"/>
          <w:sz w:val="26"/>
          <w:szCs w:val="26"/>
        </w:rPr>
      </w:pPr>
      <w:r w:rsidRPr="00E50717">
        <w:rPr>
          <w:rFonts w:ascii="PelakFN" w:eastAsia="Times New Roman" w:hAnsi="PelakFN" w:cs="Times New Roman"/>
          <w:color w:val="181818"/>
          <w:sz w:val="26"/>
          <w:szCs w:val="26"/>
          <w:rtl/>
        </w:rPr>
        <w:t>پرهیز از فعالیت شدید و سنگین تا زمانیکه پزشک به شما اجازه دهد</w:t>
      </w:r>
      <w:r w:rsidRPr="00E50717">
        <w:rPr>
          <w:rFonts w:ascii="PelakFN" w:eastAsia="Times New Roman" w:hAnsi="PelakFN" w:cs="Times New Roman"/>
          <w:color w:val="181818"/>
          <w:sz w:val="26"/>
          <w:szCs w:val="26"/>
        </w:rPr>
        <w:t>.</w:t>
      </w:r>
    </w:p>
    <w:p w:rsidR="00E50717" w:rsidRPr="00E50717" w:rsidRDefault="00E50717" w:rsidP="00E50717">
      <w:pPr>
        <w:numPr>
          <w:ilvl w:val="0"/>
          <w:numId w:val="1"/>
        </w:numPr>
        <w:bidi w:val="0"/>
        <w:spacing w:after="0" w:line="240" w:lineRule="auto"/>
        <w:jc w:val="right"/>
        <w:textAlignment w:val="baseline"/>
        <w:rPr>
          <w:rFonts w:ascii="PelakFN" w:eastAsia="Times New Roman" w:hAnsi="PelakFN" w:cs="Times New Roman"/>
          <w:color w:val="181818"/>
          <w:sz w:val="26"/>
          <w:szCs w:val="26"/>
        </w:rPr>
      </w:pPr>
      <w:r w:rsidRPr="00E50717">
        <w:rPr>
          <w:rFonts w:ascii="PelakFN" w:eastAsia="Times New Roman" w:hAnsi="PelakFN" w:cs="Times New Roman"/>
          <w:color w:val="181818"/>
          <w:sz w:val="26"/>
          <w:szCs w:val="26"/>
          <w:rtl/>
        </w:rPr>
        <w:t>شما می توانید راه بروید و از پله بالا بروید</w:t>
      </w:r>
      <w:r w:rsidRPr="00E50717">
        <w:rPr>
          <w:rFonts w:ascii="PelakFN" w:eastAsia="Times New Roman" w:hAnsi="PelakFN" w:cs="Times New Roman"/>
          <w:color w:val="181818"/>
          <w:sz w:val="26"/>
          <w:szCs w:val="26"/>
        </w:rPr>
        <w:t>.</w:t>
      </w:r>
    </w:p>
    <w:p w:rsidR="00E50717" w:rsidRPr="00E50717" w:rsidRDefault="00E50717" w:rsidP="00E50717">
      <w:pPr>
        <w:numPr>
          <w:ilvl w:val="0"/>
          <w:numId w:val="1"/>
        </w:numPr>
        <w:bidi w:val="0"/>
        <w:spacing w:after="0" w:line="240" w:lineRule="auto"/>
        <w:jc w:val="right"/>
        <w:textAlignment w:val="baseline"/>
        <w:rPr>
          <w:rFonts w:ascii="PelakFN" w:eastAsia="Times New Roman" w:hAnsi="PelakFN" w:cs="Times New Roman"/>
          <w:color w:val="181818"/>
          <w:sz w:val="26"/>
          <w:szCs w:val="26"/>
        </w:rPr>
      </w:pPr>
      <w:r w:rsidRPr="00E50717">
        <w:rPr>
          <w:rFonts w:ascii="PelakFN" w:eastAsia="Times New Roman" w:hAnsi="PelakFN" w:cs="Times New Roman"/>
          <w:color w:val="181818"/>
          <w:sz w:val="26"/>
          <w:szCs w:val="26"/>
          <w:rtl/>
        </w:rPr>
        <w:t>شما می توانید روابط جنسی خود را برقرار کنید</w:t>
      </w:r>
      <w:r w:rsidRPr="00E50717">
        <w:rPr>
          <w:rFonts w:ascii="PelakFN" w:eastAsia="Times New Roman" w:hAnsi="PelakFN" w:cs="Times New Roman"/>
          <w:color w:val="181818"/>
          <w:sz w:val="26"/>
          <w:szCs w:val="26"/>
        </w:rPr>
        <w:t>.</w:t>
      </w:r>
    </w:p>
    <w:p w:rsidR="00E50717" w:rsidRPr="00E50717" w:rsidRDefault="00E50717" w:rsidP="00E50717">
      <w:pPr>
        <w:numPr>
          <w:ilvl w:val="0"/>
          <w:numId w:val="1"/>
        </w:numPr>
        <w:bidi w:val="0"/>
        <w:spacing w:after="0" w:line="240" w:lineRule="auto"/>
        <w:jc w:val="right"/>
        <w:textAlignment w:val="baseline"/>
        <w:rPr>
          <w:rFonts w:ascii="PelakFN" w:eastAsia="Times New Roman" w:hAnsi="PelakFN" w:cs="Times New Roman"/>
          <w:color w:val="181818"/>
          <w:sz w:val="26"/>
          <w:szCs w:val="26"/>
        </w:rPr>
      </w:pPr>
      <w:r w:rsidRPr="00E50717">
        <w:rPr>
          <w:rFonts w:ascii="PelakFN" w:eastAsia="Times New Roman" w:hAnsi="PelakFN" w:cs="Times New Roman"/>
          <w:color w:val="181818"/>
          <w:sz w:val="26"/>
          <w:szCs w:val="26"/>
          <w:rtl/>
        </w:rPr>
        <w:t>ممکن است ادرار شما خونی باشد که با مصرف مایعات بهبود می یابد. ادرار خونی تا دو هفته بعد از جراحی طبیعی است</w:t>
      </w:r>
      <w:r w:rsidRPr="00E50717">
        <w:rPr>
          <w:rFonts w:ascii="PelakFN" w:eastAsia="Times New Roman" w:hAnsi="PelakFN" w:cs="Times New Roman"/>
          <w:color w:val="181818"/>
          <w:sz w:val="26"/>
          <w:szCs w:val="26"/>
        </w:rPr>
        <w:t>.</w:t>
      </w:r>
    </w:p>
    <w:p w:rsidR="00E50717" w:rsidRPr="00E50717" w:rsidRDefault="00E50717" w:rsidP="00E50717">
      <w:pPr>
        <w:numPr>
          <w:ilvl w:val="0"/>
          <w:numId w:val="1"/>
        </w:numPr>
        <w:bidi w:val="0"/>
        <w:spacing w:after="0" w:line="240" w:lineRule="auto"/>
        <w:jc w:val="right"/>
        <w:textAlignment w:val="baseline"/>
        <w:rPr>
          <w:rFonts w:ascii="PelakFN" w:eastAsia="Times New Roman" w:hAnsi="PelakFN" w:cs="Times New Roman"/>
          <w:color w:val="181818"/>
          <w:sz w:val="26"/>
          <w:szCs w:val="26"/>
        </w:rPr>
      </w:pPr>
      <w:r w:rsidRPr="00E50717">
        <w:rPr>
          <w:rFonts w:ascii="PelakFN" w:eastAsia="Times New Roman" w:hAnsi="PelakFN" w:cs="Times New Roman"/>
          <w:color w:val="181818"/>
          <w:sz w:val="26"/>
          <w:szCs w:val="26"/>
          <w:rtl/>
        </w:rPr>
        <w:t>شما برای شروع مجدد مصرف آسپرین، وارفارین، پلاویکس، ایندومتاسین، دیکلوفناک و بروفن نیاز به مشورت با پزشک معالج خود دارید</w:t>
      </w:r>
      <w:r w:rsidRPr="00E50717">
        <w:rPr>
          <w:rFonts w:ascii="PelakFN" w:eastAsia="Times New Roman" w:hAnsi="PelakFN" w:cs="Times New Roman"/>
          <w:color w:val="181818"/>
          <w:sz w:val="26"/>
          <w:szCs w:val="26"/>
        </w:rPr>
        <w:t>.</w:t>
      </w:r>
    </w:p>
    <w:p w:rsidR="00E50717" w:rsidRPr="00E50717" w:rsidRDefault="00E50717" w:rsidP="00E50717">
      <w:pPr>
        <w:numPr>
          <w:ilvl w:val="0"/>
          <w:numId w:val="1"/>
        </w:numPr>
        <w:bidi w:val="0"/>
        <w:spacing w:after="0" w:line="240" w:lineRule="auto"/>
        <w:jc w:val="right"/>
        <w:textAlignment w:val="baseline"/>
        <w:rPr>
          <w:rFonts w:ascii="PelakFN" w:eastAsia="Times New Roman" w:hAnsi="PelakFN" w:cs="Times New Roman"/>
          <w:color w:val="181818"/>
          <w:sz w:val="26"/>
          <w:szCs w:val="26"/>
        </w:rPr>
      </w:pPr>
      <w:r w:rsidRPr="00E50717">
        <w:rPr>
          <w:rFonts w:ascii="PelakFN" w:eastAsia="Times New Roman" w:hAnsi="PelakFN" w:cs="Times New Roman"/>
          <w:color w:val="181818"/>
          <w:sz w:val="26"/>
          <w:szCs w:val="26"/>
          <w:rtl/>
        </w:rPr>
        <w:t>در صورت تعبیه دبل جی (لوله حالبی که قابل دیدن نیست، ۳ تا ۶ هفته در بدن می تواند باقی بماند و گاهی با نظر پزشک حتی تا ۳ ماه) گاهی بیمار دچار تکرر ادرار، سوزش ادرار و خون در ادرار می شود که به مرور زمان با مصرف مایعات بیشتر بهبود می یابد و حتماً بیمار باید برای خروج لوله دبل جی پیگیری نماید. در غیر اینصورت دبل جی باعث عفونت یا تشکیل مجدد سنگ می شود</w:t>
      </w:r>
      <w:r w:rsidRPr="00E50717">
        <w:rPr>
          <w:rFonts w:ascii="PelakFN" w:eastAsia="Times New Roman" w:hAnsi="PelakFN" w:cs="Times New Roman"/>
          <w:color w:val="181818"/>
          <w:sz w:val="26"/>
          <w:szCs w:val="26"/>
        </w:rPr>
        <w:t>.</w:t>
      </w:r>
    </w:p>
    <w:p w:rsidR="00E50717" w:rsidRPr="00E50717" w:rsidRDefault="00E50717" w:rsidP="00E50717">
      <w:pPr>
        <w:shd w:val="clear" w:color="auto" w:fill="FFFFFF"/>
        <w:bidi w:val="0"/>
        <w:spacing w:after="0" w:line="240" w:lineRule="auto"/>
        <w:jc w:val="right"/>
        <w:rPr>
          <w:rFonts w:ascii="PelakFN" w:eastAsia="Times New Roman" w:hAnsi="PelakFN" w:cs="Times New Roman"/>
          <w:color w:val="181818"/>
          <w:sz w:val="26"/>
          <w:szCs w:val="26"/>
        </w:rPr>
      </w:pPr>
      <w:r w:rsidRPr="00E50717">
        <w:rPr>
          <w:rFonts w:ascii="PelakFN" w:eastAsia="Times New Roman" w:hAnsi="PelakFN" w:cs="Times New Roman"/>
          <w:color w:val="181818"/>
          <w:sz w:val="26"/>
          <w:szCs w:val="26"/>
          <w:rtl/>
        </w:rPr>
        <w:t>در صورت بروز تب و لرز، خون بسیار شدید و غلیظ در ادرار و یا قطع ادرار فوراً به پزشک مراجعه گردد</w:t>
      </w:r>
      <w:r w:rsidRPr="00E50717">
        <w:rPr>
          <w:rFonts w:ascii="PelakFN" w:eastAsia="Times New Roman" w:hAnsi="PelakFN" w:cs="Times New Roman"/>
          <w:color w:val="181818"/>
          <w:sz w:val="26"/>
          <w:szCs w:val="26"/>
        </w:rPr>
        <w:t>.</w:t>
      </w:r>
    </w:p>
    <w:p w:rsidR="00E50717" w:rsidRPr="00E50717" w:rsidRDefault="00E50717" w:rsidP="00E50717">
      <w:pPr>
        <w:shd w:val="clear" w:color="auto" w:fill="FFFFFF"/>
        <w:bidi w:val="0"/>
        <w:spacing w:before="100" w:beforeAutospacing="1" w:after="100" w:afterAutospacing="1" w:line="240" w:lineRule="auto"/>
        <w:jc w:val="right"/>
        <w:outlineLvl w:val="1"/>
        <w:rPr>
          <w:rFonts w:ascii="PelakFN" w:eastAsia="Times New Roman" w:hAnsi="PelakFN" w:cs="Times New Roman"/>
          <w:color w:val="181818"/>
          <w:sz w:val="36"/>
          <w:szCs w:val="36"/>
        </w:rPr>
      </w:pPr>
      <w:r w:rsidRPr="00E50717">
        <w:rPr>
          <w:rFonts w:ascii="PelakFN" w:eastAsia="Times New Roman" w:hAnsi="PelakFN" w:cs="Times New Roman"/>
          <w:color w:val="181818"/>
          <w:sz w:val="36"/>
          <w:szCs w:val="36"/>
          <w:rtl/>
        </w:rPr>
        <w:t>عوارض استفاده از دبل جی</w:t>
      </w:r>
    </w:p>
    <w:p w:rsidR="00E50717" w:rsidRPr="00E50717" w:rsidRDefault="00E50717" w:rsidP="00E50717">
      <w:pPr>
        <w:shd w:val="clear" w:color="auto" w:fill="FFFFFF"/>
        <w:bidi w:val="0"/>
        <w:spacing w:after="100" w:afterAutospacing="1" w:line="240" w:lineRule="auto"/>
        <w:jc w:val="right"/>
        <w:rPr>
          <w:rFonts w:ascii="PelakFN" w:eastAsia="Times New Roman" w:hAnsi="PelakFN" w:cs="Times New Roman"/>
          <w:color w:val="181818"/>
          <w:sz w:val="26"/>
          <w:szCs w:val="26"/>
        </w:rPr>
      </w:pPr>
      <w:r w:rsidRPr="00E50717">
        <w:rPr>
          <w:rFonts w:ascii="PelakFN" w:eastAsia="Times New Roman" w:hAnsi="PelakFN" w:cs="Times New Roman"/>
          <w:color w:val="181818"/>
          <w:sz w:val="26"/>
          <w:szCs w:val="26"/>
          <w:rtl/>
        </w:rPr>
        <w:t>از رایج ترین عوارض استفاده از سوند دبل جی می توان به موارد زیر اشاره کرد</w:t>
      </w:r>
      <w:r w:rsidRPr="00E50717">
        <w:rPr>
          <w:rFonts w:ascii="PelakFN" w:eastAsia="Times New Roman" w:hAnsi="PelakFN" w:cs="Times New Roman"/>
          <w:color w:val="181818"/>
          <w:sz w:val="26"/>
          <w:szCs w:val="26"/>
        </w:rPr>
        <w:t>:</w:t>
      </w:r>
    </w:p>
    <w:p w:rsidR="00E50717" w:rsidRPr="00E50717" w:rsidRDefault="00E50717" w:rsidP="00E50717">
      <w:pPr>
        <w:numPr>
          <w:ilvl w:val="0"/>
          <w:numId w:val="2"/>
        </w:numPr>
        <w:bidi w:val="0"/>
        <w:spacing w:after="0" w:line="240" w:lineRule="auto"/>
        <w:jc w:val="right"/>
        <w:textAlignment w:val="baseline"/>
        <w:rPr>
          <w:rFonts w:ascii="PelakFN" w:eastAsia="Times New Roman" w:hAnsi="PelakFN" w:cs="Times New Roman"/>
          <w:color w:val="181818"/>
          <w:sz w:val="26"/>
          <w:szCs w:val="26"/>
        </w:rPr>
      </w:pPr>
      <w:r w:rsidRPr="00E50717">
        <w:rPr>
          <w:rFonts w:ascii="PelakFN" w:eastAsia="Times New Roman" w:hAnsi="PelakFN" w:cs="Times New Roman"/>
          <w:color w:val="181818"/>
          <w:sz w:val="26"/>
          <w:szCs w:val="26"/>
          <w:rtl/>
        </w:rPr>
        <w:t>تکرر ادرار</w:t>
      </w:r>
    </w:p>
    <w:p w:rsidR="00E50717" w:rsidRPr="00E50717" w:rsidRDefault="00E50717" w:rsidP="00E50717">
      <w:pPr>
        <w:numPr>
          <w:ilvl w:val="0"/>
          <w:numId w:val="2"/>
        </w:numPr>
        <w:bidi w:val="0"/>
        <w:spacing w:after="0" w:line="240" w:lineRule="auto"/>
        <w:jc w:val="right"/>
        <w:textAlignment w:val="baseline"/>
        <w:rPr>
          <w:rFonts w:ascii="PelakFN" w:eastAsia="Times New Roman" w:hAnsi="PelakFN" w:cs="Times New Roman"/>
          <w:color w:val="181818"/>
          <w:sz w:val="26"/>
          <w:szCs w:val="26"/>
        </w:rPr>
      </w:pPr>
      <w:r w:rsidRPr="00E50717">
        <w:rPr>
          <w:rFonts w:ascii="PelakFN" w:eastAsia="Times New Roman" w:hAnsi="PelakFN" w:cs="Times New Roman"/>
          <w:color w:val="181818"/>
          <w:sz w:val="26"/>
          <w:szCs w:val="26"/>
          <w:rtl/>
        </w:rPr>
        <w:t>تخلیه زودهنگام ادرار</w:t>
      </w:r>
    </w:p>
    <w:p w:rsidR="00E50717" w:rsidRPr="00E50717" w:rsidRDefault="00E50717" w:rsidP="00E50717">
      <w:pPr>
        <w:numPr>
          <w:ilvl w:val="0"/>
          <w:numId w:val="2"/>
        </w:numPr>
        <w:bidi w:val="0"/>
        <w:spacing w:after="0" w:line="240" w:lineRule="auto"/>
        <w:jc w:val="right"/>
        <w:textAlignment w:val="baseline"/>
        <w:rPr>
          <w:rFonts w:ascii="PelakFN" w:eastAsia="Times New Roman" w:hAnsi="PelakFN" w:cs="Times New Roman"/>
          <w:color w:val="181818"/>
          <w:sz w:val="26"/>
          <w:szCs w:val="26"/>
        </w:rPr>
      </w:pPr>
      <w:r w:rsidRPr="00E50717">
        <w:rPr>
          <w:rFonts w:ascii="PelakFN" w:eastAsia="Times New Roman" w:hAnsi="PelakFN" w:cs="Times New Roman"/>
          <w:color w:val="181818"/>
          <w:sz w:val="26"/>
          <w:szCs w:val="26"/>
          <w:rtl/>
        </w:rPr>
        <w:t>مشاهده خون در ادرار</w:t>
      </w:r>
    </w:p>
    <w:p w:rsidR="00E50717" w:rsidRPr="00E50717" w:rsidRDefault="00E50717" w:rsidP="00E50717">
      <w:pPr>
        <w:numPr>
          <w:ilvl w:val="0"/>
          <w:numId w:val="2"/>
        </w:numPr>
        <w:bidi w:val="0"/>
        <w:spacing w:after="0" w:line="240" w:lineRule="auto"/>
        <w:jc w:val="right"/>
        <w:textAlignment w:val="baseline"/>
        <w:rPr>
          <w:rFonts w:ascii="PelakFN" w:eastAsia="Times New Roman" w:hAnsi="PelakFN" w:cs="Times New Roman"/>
          <w:color w:val="181818"/>
          <w:sz w:val="26"/>
          <w:szCs w:val="26"/>
        </w:rPr>
      </w:pPr>
      <w:r w:rsidRPr="00E50717">
        <w:rPr>
          <w:rFonts w:ascii="PelakFN" w:eastAsia="Times New Roman" w:hAnsi="PelakFN" w:cs="Times New Roman"/>
          <w:color w:val="181818"/>
          <w:sz w:val="26"/>
          <w:szCs w:val="26"/>
          <w:rtl/>
        </w:rPr>
        <w:t>ترشحات ادراری</w:t>
      </w:r>
    </w:p>
    <w:p w:rsidR="00E50717" w:rsidRPr="00E50717" w:rsidRDefault="00E50717" w:rsidP="00E50717">
      <w:pPr>
        <w:numPr>
          <w:ilvl w:val="0"/>
          <w:numId w:val="2"/>
        </w:numPr>
        <w:bidi w:val="0"/>
        <w:spacing w:after="0" w:line="240" w:lineRule="auto"/>
        <w:jc w:val="right"/>
        <w:textAlignment w:val="baseline"/>
        <w:rPr>
          <w:rFonts w:ascii="PelakFN" w:eastAsia="Times New Roman" w:hAnsi="PelakFN" w:cs="Times New Roman"/>
          <w:color w:val="181818"/>
          <w:sz w:val="26"/>
          <w:szCs w:val="26"/>
        </w:rPr>
      </w:pPr>
      <w:r w:rsidRPr="00E50717">
        <w:rPr>
          <w:rFonts w:ascii="PelakFN" w:eastAsia="Times New Roman" w:hAnsi="PelakFN" w:cs="Times New Roman"/>
          <w:color w:val="181818"/>
          <w:sz w:val="26"/>
          <w:szCs w:val="26"/>
          <w:rtl/>
        </w:rPr>
        <w:t>درد کلیه، مثانه و یا کشاله ران در حین ادرار کردن یا مدتی پس از آن</w:t>
      </w:r>
    </w:p>
    <w:p w:rsidR="00E50717" w:rsidRPr="00E50717" w:rsidRDefault="00E50717" w:rsidP="00E50717">
      <w:pPr>
        <w:shd w:val="clear" w:color="auto" w:fill="FFFFFF"/>
        <w:bidi w:val="0"/>
        <w:spacing w:after="0" w:line="240" w:lineRule="auto"/>
        <w:jc w:val="right"/>
        <w:rPr>
          <w:rFonts w:ascii="PelakFN" w:eastAsia="Times New Roman" w:hAnsi="PelakFN" w:cs="Times New Roman"/>
          <w:color w:val="181818"/>
          <w:sz w:val="26"/>
          <w:szCs w:val="26"/>
        </w:rPr>
      </w:pPr>
      <w:r w:rsidRPr="00E50717">
        <w:rPr>
          <w:rFonts w:ascii="PelakFN" w:eastAsia="Times New Roman" w:hAnsi="PelakFN" w:cs="Times New Roman"/>
          <w:color w:val="181818"/>
          <w:sz w:val="26"/>
          <w:szCs w:val="26"/>
          <w:rtl/>
        </w:rPr>
        <w:t>شایان به ذکر است که تمامی این عوارض موقت بوده و مدتی بعد از برداشتن استنت برطرف می شوند</w:t>
      </w:r>
      <w:r w:rsidRPr="00E50717">
        <w:rPr>
          <w:rFonts w:ascii="PelakFN" w:eastAsia="Times New Roman" w:hAnsi="PelakFN" w:cs="Times New Roman"/>
          <w:color w:val="181818"/>
          <w:sz w:val="26"/>
          <w:szCs w:val="26"/>
        </w:rPr>
        <w:t>.</w:t>
      </w:r>
    </w:p>
    <w:p w:rsidR="00E50717" w:rsidRPr="00E50717" w:rsidRDefault="00E50717" w:rsidP="00E50717">
      <w:pPr>
        <w:shd w:val="clear" w:color="auto" w:fill="FFFFFF"/>
        <w:bidi w:val="0"/>
        <w:spacing w:before="100" w:beforeAutospacing="1" w:after="100" w:afterAutospacing="1" w:line="240" w:lineRule="auto"/>
        <w:jc w:val="right"/>
        <w:outlineLvl w:val="1"/>
        <w:rPr>
          <w:rFonts w:ascii="PelakFN" w:eastAsia="Times New Roman" w:hAnsi="PelakFN" w:cs="Times New Roman"/>
          <w:color w:val="181818"/>
          <w:sz w:val="36"/>
          <w:szCs w:val="36"/>
        </w:rPr>
      </w:pPr>
      <w:r w:rsidRPr="00E50717">
        <w:rPr>
          <w:rFonts w:ascii="PelakFN" w:eastAsia="Times New Roman" w:hAnsi="PelakFN" w:cs="Times New Roman"/>
          <w:color w:val="181818"/>
          <w:sz w:val="36"/>
          <w:szCs w:val="36"/>
          <w:rtl/>
        </w:rPr>
        <w:t>مراقبت های بعد از خروج دبل جی</w:t>
      </w:r>
    </w:p>
    <w:p w:rsidR="00E50717" w:rsidRPr="00E50717" w:rsidRDefault="00E50717" w:rsidP="00E50717">
      <w:pPr>
        <w:shd w:val="clear" w:color="auto" w:fill="FFFFFF"/>
        <w:bidi w:val="0"/>
        <w:spacing w:after="100" w:afterAutospacing="1" w:line="240" w:lineRule="auto"/>
        <w:jc w:val="right"/>
        <w:rPr>
          <w:rFonts w:ascii="PelakFN" w:eastAsia="Times New Roman" w:hAnsi="PelakFN" w:cs="Times New Roman"/>
          <w:color w:val="181818"/>
          <w:sz w:val="26"/>
          <w:szCs w:val="26"/>
        </w:rPr>
      </w:pPr>
      <w:r w:rsidRPr="00E50717">
        <w:rPr>
          <w:rFonts w:ascii="PelakFN" w:eastAsia="Times New Roman" w:hAnsi="PelakFN" w:cs="Times New Roman"/>
          <w:color w:val="181818"/>
          <w:sz w:val="26"/>
          <w:szCs w:val="26"/>
          <w:rtl/>
        </w:rPr>
        <w:t>در زمانی که فرد استنت را در بدن خود دارد، باید از انجام فعالیت های ورزشی سنگین، جست و خیز و پریدن خودداری کند. همچنین فرد بهتر است مصرف مایعات را در خود افزایش دهد و طی فاصله های معین مثانه خود را خالی کند، انجام این کار به کمتر شدن درد هنگام ادرار کردن کمک می کند. برای رفع درد فرد می تواند از مسکن های تجویز شده توسط پزشک معالج استفاده کند</w:t>
      </w:r>
      <w:r w:rsidRPr="00E50717">
        <w:rPr>
          <w:rFonts w:ascii="PelakFN" w:eastAsia="Times New Roman" w:hAnsi="PelakFN" w:cs="Times New Roman"/>
          <w:color w:val="181818"/>
          <w:sz w:val="26"/>
          <w:szCs w:val="26"/>
        </w:rPr>
        <w:t>.</w:t>
      </w:r>
    </w:p>
    <w:p w:rsidR="00E50717" w:rsidRPr="00E50717" w:rsidRDefault="00E50717" w:rsidP="00E50717">
      <w:pPr>
        <w:shd w:val="clear" w:color="auto" w:fill="FFFFFF"/>
        <w:bidi w:val="0"/>
        <w:spacing w:before="100" w:beforeAutospacing="1" w:after="100" w:afterAutospacing="1" w:line="240" w:lineRule="auto"/>
        <w:jc w:val="right"/>
        <w:outlineLvl w:val="1"/>
        <w:rPr>
          <w:rFonts w:ascii="PelakFN" w:eastAsia="Times New Roman" w:hAnsi="PelakFN" w:cs="Times New Roman"/>
          <w:color w:val="181818"/>
          <w:sz w:val="36"/>
          <w:szCs w:val="36"/>
        </w:rPr>
      </w:pPr>
      <w:r w:rsidRPr="00E50717">
        <w:rPr>
          <w:rFonts w:ascii="PelakFN" w:eastAsia="Times New Roman" w:hAnsi="PelakFN" w:cs="Times New Roman"/>
          <w:color w:val="181818"/>
          <w:sz w:val="36"/>
          <w:szCs w:val="36"/>
          <w:rtl/>
        </w:rPr>
        <w:t>رژیم غذایی در مبتلایان به سنگ های ادراری</w:t>
      </w:r>
    </w:p>
    <w:p w:rsidR="00E50717" w:rsidRPr="00E50717" w:rsidRDefault="00E50717" w:rsidP="00E50717">
      <w:pPr>
        <w:numPr>
          <w:ilvl w:val="0"/>
          <w:numId w:val="3"/>
        </w:numPr>
        <w:bidi w:val="0"/>
        <w:spacing w:after="0" w:line="240" w:lineRule="auto"/>
        <w:jc w:val="right"/>
        <w:textAlignment w:val="baseline"/>
        <w:rPr>
          <w:rFonts w:ascii="PelakFN" w:eastAsia="Times New Roman" w:hAnsi="PelakFN" w:cs="Times New Roman"/>
          <w:color w:val="181818"/>
          <w:sz w:val="26"/>
          <w:szCs w:val="26"/>
        </w:rPr>
      </w:pPr>
      <w:r w:rsidRPr="00E50717">
        <w:rPr>
          <w:rFonts w:ascii="PelakFN" w:eastAsia="Times New Roman" w:hAnsi="PelakFN" w:cs="Times New Roman"/>
          <w:color w:val="181818"/>
          <w:sz w:val="26"/>
          <w:szCs w:val="26"/>
          <w:rtl/>
        </w:rPr>
        <w:t>بدون در نظر گرفتن نوع سنگ و علت آن، مصرف مایعات فراوان (بهترین مایع آب) جهت جلوگیری از غلیظ شدن ادرار و در نتیجه ایجاد سنگ کلیه توصیه می شود. ولی بهتر است از مصرف آب جوشیده شده خودداری نمایید. آبهای تصفیه شده در مناطقی که آب شرب مناسب ندارند، مناسب می باشد</w:t>
      </w:r>
      <w:r w:rsidRPr="00E50717">
        <w:rPr>
          <w:rFonts w:ascii="PelakFN" w:eastAsia="Times New Roman" w:hAnsi="PelakFN" w:cs="Times New Roman"/>
          <w:color w:val="181818"/>
          <w:sz w:val="26"/>
          <w:szCs w:val="26"/>
        </w:rPr>
        <w:t>.</w:t>
      </w:r>
    </w:p>
    <w:p w:rsidR="00E50717" w:rsidRPr="00E50717" w:rsidRDefault="00E50717" w:rsidP="00E50717">
      <w:pPr>
        <w:numPr>
          <w:ilvl w:val="0"/>
          <w:numId w:val="3"/>
        </w:numPr>
        <w:bidi w:val="0"/>
        <w:spacing w:after="0" w:line="240" w:lineRule="auto"/>
        <w:jc w:val="right"/>
        <w:textAlignment w:val="baseline"/>
        <w:rPr>
          <w:rFonts w:ascii="PelakFN" w:eastAsia="Times New Roman" w:hAnsi="PelakFN" w:cs="Times New Roman"/>
          <w:color w:val="181818"/>
          <w:sz w:val="26"/>
          <w:szCs w:val="26"/>
        </w:rPr>
      </w:pPr>
      <w:r w:rsidRPr="00E50717">
        <w:rPr>
          <w:rFonts w:ascii="PelakFN" w:eastAsia="Times New Roman" w:hAnsi="PelakFN" w:cs="Times New Roman"/>
          <w:color w:val="181818"/>
          <w:sz w:val="26"/>
          <w:szCs w:val="26"/>
          <w:rtl/>
        </w:rPr>
        <w:t>رژیم غذایی شما بهتر است بی نمک باشد و از مصرف غذاهای آماده بیرون، خیارشور، کنسروها، چیپس و پفک پرهیز کنید</w:t>
      </w:r>
      <w:r w:rsidRPr="00E50717">
        <w:rPr>
          <w:rFonts w:ascii="PelakFN" w:eastAsia="Times New Roman" w:hAnsi="PelakFN" w:cs="Times New Roman"/>
          <w:color w:val="181818"/>
          <w:sz w:val="26"/>
          <w:szCs w:val="26"/>
        </w:rPr>
        <w:t>.</w:t>
      </w:r>
    </w:p>
    <w:p w:rsidR="00E50717" w:rsidRPr="00E50717" w:rsidRDefault="00E50717" w:rsidP="00E50717">
      <w:pPr>
        <w:numPr>
          <w:ilvl w:val="0"/>
          <w:numId w:val="3"/>
        </w:numPr>
        <w:bidi w:val="0"/>
        <w:spacing w:after="0" w:line="240" w:lineRule="auto"/>
        <w:jc w:val="right"/>
        <w:textAlignment w:val="baseline"/>
        <w:rPr>
          <w:rFonts w:ascii="PelakFN" w:eastAsia="Times New Roman" w:hAnsi="PelakFN" w:cs="Times New Roman"/>
          <w:color w:val="181818"/>
          <w:sz w:val="26"/>
          <w:szCs w:val="26"/>
        </w:rPr>
      </w:pPr>
      <w:r w:rsidRPr="00E50717">
        <w:rPr>
          <w:rFonts w:ascii="PelakFN" w:eastAsia="Times New Roman" w:hAnsi="PelakFN" w:cs="Times New Roman"/>
          <w:color w:val="181818"/>
          <w:sz w:val="26"/>
          <w:szCs w:val="26"/>
          <w:rtl/>
        </w:rPr>
        <w:t>از روغن های جامد و حیوانی استفاده نکنید</w:t>
      </w:r>
      <w:r w:rsidRPr="00E50717">
        <w:rPr>
          <w:rFonts w:ascii="PelakFN" w:eastAsia="Times New Roman" w:hAnsi="PelakFN" w:cs="Times New Roman"/>
          <w:color w:val="181818"/>
          <w:sz w:val="26"/>
          <w:szCs w:val="26"/>
        </w:rPr>
        <w:t>.</w:t>
      </w:r>
    </w:p>
    <w:p w:rsidR="00E50717" w:rsidRPr="00E50717" w:rsidRDefault="00E50717" w:rsidP="00E50717">
      <w:pPr>
        <w:numPr>
          <w:ilvl w:val="0"/>
          <w:numId w:val="3"/>
        </w:numPr>
        <w:bidi w:val="0"/>
        <w:spacing w:after="0" w:line="240" w:lineRule="auto"/>
        <w:jc w:val="right"/>
        <w:textAlignment w:val="baseline"/>
        <w:rPr>
          <w:rFonts w:ascii="PelakFN" w:eastAsia="Times New Roman" w:hAnsi="PelakFN" w:cs="Times New Roman"/>
          <w:color w:val="181818"/>
          <w:sz w:val="26"/>
          <w:szCs w:val="26"/>
        </w:rPr>
      </w:pPr>
      <w:r w:rsidRPr="00E50717">
        <w:rPr>
          <w:rFonts w:ascii="PelakFN" w:eastAsia="Times New Roman" w:hAnsi="PelakFN" w:cs="Times New Roman"/>
          <w:color w:val="181818"/>
          <w:sz w:val="26"/>
          <w:szCs w:val="26"/>
          <w:rtl/>
        </w:rPr>
        <w:t>از مصرف دلستر و ماءالشعیر پرهیز نمایید</w:t>
      </w:r>
      <w:r w:rsidRPr="00E50717">
        <w:rPr>
          <w:rFonts w:ascii="PelakFN" w:eastAsia="Times New Roman" w:hAnsi="PelakFN" w:cs="Times New Roman"/>
          <w:color w:val="181818"/>
          <w:sz w:val="26"/>
          <w:szCs w:val="26"/>
        </w:rPr>
        <w:t>.</w:t>
      </w:r>
    </w:p>
    <w:p w:rsidR="00E50717" w:rsidRPr="00E50717" w:rsidRDefault="00E50717" w:rsidP="00E50717">
      <w:pPr>
        <w:numPr>
          <w:ilvl w:val="0"/>
          <w:numId w:val="3"/>
        </w:numPr>
        <w:bidi w:val="0"/>
        <w:spacing w:after="0" w:line="240" w:lineRule="auto"/>
        <w:jc w:val="right"/>
        <w:textAlignment w:val="baseline"/>
        <w:rPr>
          <w:rFonts w:ascii="PelakFN" w:eastAsia="Times New Roman" w:hAnsi="PelakFN" w:cs="Times New Roman"/>
          <w:color w:val="181818"/>
          <w:sz w:val="26"/>
          <w:szCs w:val="26"/>
        </w:rPr>
      </w:pPr>
      <w:r w:rsidRPr="00E50717">
        <w:rPr>
          <w:rFonts w:ascii="PelakFN" w:eastAsia="Times New Roman" w:hAnsi="PelakFN" w:cs="Times New Roman"/>
          <w:color w:val="181818"/>
          <w:sz w:val="26"/>
          <w:szCs w:val="26"/>
          <w:rtl/>
        </w:rPr>
        <w:lastRenderedPageBreak/>
        <w:t>اغلب بیماران محدودیت مصرف لبنیات ندارند. در طول شبانه روز می توانید تا ۴ لیوان شیر، ۳ لیوان ماست و مقدار ۴ گرم پنیر بی نمک استفاده کنید و دقت کنید چربی شیر و ماست بیشتر از ۱۵% نباشد و بهتر است از پنیر شور استفاده نشود</w:t>
      </w:r>
      <w:r w:rsidRPr="00E50717">
        <w:rPr>
          <w:rFonts w:ascii="PelakFN" w:eastAsia="Times New Roman" w:hAnsi="PelakFN" w:cs="Times New Roman"/>
          <w:color w:val="181818"/>
          <w:sz w:val="26"/>
          <w:szCs w:val="26"/>
        </w:rPr>
        <w:t>.</w:t>
      </w:r>
    </w:p>
    <w:p w:rsidR="00E50717" w:rsidRPr="00E50717" w:rsidRDefault="00E50717" w:rsidP="00E50717">
      <w:pPr>
        <w:numPr>
          <w:ilvl w:val="0"/>
          <w:numId w:val="3"/>
        </w:numPr>
        <w:bidi w:val="0"/>
        <w:spacing w:after="0" w:line="240" w:lineRule="auto"/>
        <w:jc w:val="right"/>
        <w:textAlignment w:val="baseline"/>
        <w:rPr>
          <w:rFonts w:ascii="PelakFN" w:eastAsia="Times New Roman" w:hAnsi="PelakFN" w:cs="Times New Roman"/>
          <w:color w:val="181818"/>
          <w:sz w:val="26"/>
          <w:szCs w:val="26"/>
        </w:rPr>
      </w:pPr>
      <w:r w:rsidRPr="00E50717">
        <w:rPr>
          <w:rFonts w:ascii="PelakFN" w:eastAsia="Times New Roman" w:hAnsi="PelakFN" w:cs="Times New Roman"/>
          <w:color w:val="181818"/>
          <w:sz w:val="26"/>
          <w:szCs w:val="26"/>
          <w:rtl/>
        </w:rPr>
        <w:t>در صورت داشتن نمونه سنگ و آزمایش آن و تشخیص نوع سنگ برای گرفتن رژیم غذایی مناسب با نوع سنگتان به متخصص تغذیه مراجعه کنید</w:t>
      </w:r>
      <w:r w:rsidRPr="00E50717">
        <w:rPr>
          <w:rFonts w:ascii="PelakFN" w:eastAsia="Times New Roman" w:hAnsi="PelakFN" w:cs="Times New Roman"/>
          <w:color w:val="181818"/>
          <w:sz w:val="26"/>
          <w:szCs w:val="26"/>
        </w:rPr>
        <w:t>.</w:t>
      </w:r>
    </w:p>
    <w:p w:rsidR="00E50717" w:rsidRPr="00E50717" w:rsidRDefault="00E50717" w:rsidP="00E50717">
      <w:pPr>
        <w:numPr>
          <w:ilvl w:val="0"/>
          <w:numId w:val="3"/>
        </w:numPr>
        <w:bidi w:val="0"/>
        <w:spacing w:after="0" w:line="240" w:lineRule="auto"/>
        <w:jc w:val="right"/>
        <w:textAlignment w:val="baseline"/>
        <w:rPr>
          <w:rFonts w:ascii="PelakFN" w:eastAsia="Times New Roman" w:hAnsi="PelakFN" w:cs="Times New Roman"/>
          <w:color w:val="181818"/>
          <w:sz w:val="26"/>
          <w:szCs w:val="26"/>
        </w:rPr>
      </w:pPr>
      <w:r w:rsidRPr="00E50717">
        <w:rPr>
          <w:rFonts w:ascii="PelakFN" w:eastAsia="Times New Roman" w:hAnsi="PelakFN" w:cs="Times New Roman"/>
          <w:color w:val="181818"/>
          <w:sz w:val="26"/>
          <w:szCs w:val="26"/>
          <w:rtl/>
        </w:rPr>
        <w:t>جهت پیشگیری از تشکیل مجدد سنگ مصرف روزانه آب لیمو ممکن است کمک کننده باشد</w:t>
      </w:r>
      <w:r w:rsidRPr="00E50717">
        <w:rPr>
          <w:rFonts w:ascii="PelakFN" w:eastAsia="Times New Roman" w:hAnsi="PelakFN" w:cs="Times New Roman"/>
          <w:color w:val="181818"/>
          <w:sz w:val="26"/>
          <w:szCs w:val="26"/>
        </w:rPr>
        <w:t>.</w:t>
      </w:r>
    </w:p>
    <w:p w:rsidR="00147F8B" w:rsidRDefault="00147F8B"/>
    <w:sectPr w:rsidR="00147F8B" w:rsidSect="00C70A15">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PelakF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16ED6"/>
    <w:multiLevelType w:val="multilevel"/>
    <w:tmpl w:val="BB38F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7A613D"/>
    <w:multiLevelType w:val="multilevel"/>
    <w:tmpl w:val="6DE20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181153"/>
    <w:multiLevelType w:val="multilevel"/>
    <w:tmpl w:val="3790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50717"/>
    <w:rsid w:val="00147F8B"/>
    <w:rsid w:val="00C70A15"/>
    <w:rsid w:val="00E50717"/>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F8B"/>
    <w:pPr>
      <w:bidi/>
    </w:pPr>
  </w:style>
  <w:style w:type="paragraph" w:styleId="Heading2">
    <w:name w:val="heading 2"/>
    <w:basedOn w:val="Normal"/>
    <w:link w:val="Heading2Char"/>
    <w:uiPriority w:val="9"/>
    <w:qFormat/>
    <w:rsid w:val="00E50717"/>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071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50717"/>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97492530">
      <w:bodyDiv w:val="1"/>
      <w:marLeft w:val="0"/>
      <w:marRight w:val="0"/>
      <w:marTop w:val="0"/>
      <w:marBottom w:val="0"/>
      <w:divBdr>
        <w:top w:val="none" w:sz="0" w:space="0" w:color="auto"/>
        <w:left w:val="none" w:sz="0" w:space="0" w:color="auto"/>
        <w:bottom w:val="none" w:sz="0" w:space="0" w:color="auto"/>
        <w:right w:val="none" w:sz="0" w:space="0" w:color="auto"/>
      </w:divBdr>
      <w:divsChild>
        <w:div w:id="1065644895">
          <w:marLeft w:val="0"/>
          <w:marRight w:val="0"/>
          <w:marTop w:val="0"/>
          <w:marBottom w:val="0"/>
          <w:divBdr>
            <w:top w:val="none" w:sz="0" w:space="0" w:color="auto"/>
            <w:left w:val="none" w:sz="0" w:space="0" w:color="auto"/>
            <w:bottom w:val="none" w:sz="0" w:space="0" w:color="auto"/>
            <w:right w:val="none" w:sz="0" w:space="0" w:color="auto"/>
          </w:divBdr>
        </w:div>
        <w:div w:id="1960724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381</Words>
  <Characters>2175</Characters>
  <Application>Microsoft Office Word</Application>
  <DocSecurity>0</DocSecurity>
  <Lines>18</Lines>
  <Paragraphs>5</Paragraphs>
  <ScaleCrop>false</ScaleCrop>
  <Company/>
  <LinksUpToDate>false</LinksUpToDate>
  <CharactersWithSpaces>2551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2021-12-27T04:39:00Z</cp:lastPrinted>
  <dcterms:created xsi:type="dcterms:W3CDTF">2021-12-27T04:35:00Z</dcterms:created>
  <dcterms:modified xsi:type="dcterms:W3CDTF">2021-12-27T04:40:00Z</dcterms:modified>
</cp:coreProperties>
</file>